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Судья Измайлов Э.Р. дело № 71-215/2018</w:t>
      </w:r>
    </w:p>
    <w:p w:rsidR="000551AD" w:rsidRPr="000551AD" w:rsidRDefault="000551AD" w:rsidP="000551AD">
      <w:pPr>
        <w:shd w:val="clear" w:color="auto" w:fill="FFFFFF"/>
        <w:spacing w:after="0" w:line="240" w:lineRule="auto"/>
        <w:ind w:firstLine="720"/>
        <w:jc w:val="center"/>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Решение</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0551AD">
        <w:rPr>
          <w:rFonts w:ascii="Arial" w:eastAsia="Times New Roman" w:hAnsi="Arial" w:cs="Arial"/>
          <w:color w:val="000000"/>
          <w:sz w:val="17"/>
          <w:szCs w:val="17"/>
          <w:lang w:eastAsia="ru-RU"/>
        </w:rPr>
        <w:t xml:space="preserve">Судья Свердловского областного суда Краснова Н.В., рассмотрев в открытом судебном заседании 17 апреля 2018 года жалобу защитника Администрации г. Екатеринбурга – </w:t>
      </w:r>
      <w:proofErr w:type="spellStart"/>
      <w:r w:rsidRPr="000551AD">
        <w:rPr>
          <w:rFonts w:ascii="Arial" w:eastAsia="Times New Roman" w:hAnsi="Arial" w:cs="Arial"/>
          <w:color w:val="000000"/>
          <w:sz w:val="17"/>
          <w:szCs w:val="17"/>
          <w:lang w:eastAsia="ru-RU"/>
        </w:rPr>
        <w:t>Гарышева</w:t>
      </w:r>
      <w:proofErr w:type="spellEnd"/>
      <w:r w:rsidRPr="000551AD">
        <w:rPr>
          <w:rFonts w:ascii="Arial" w:eastAsia="Times New Roman" w:hAnsi="Arial" w:cs="Arial"/>
          <w:color w:val="000000"/>
          <w:sz w:val="17"/>
          <w:szCs w:val="17"/>
          <w:lang w:eastAsia="ru-RU"/>
        </w:rPr>
        <w:t xml:space="preserve"> И.А. на постановление судьи Октябрьского районного суда г. Екатеринбурга от 08 декабря 2017 года, которым Администрации г. Екатеринбурга, за совершение административного правонарушения, предусмотренного ч. 27 ст. 19.5 Кодекса Российской Федерации об административных правонарушениях, назначено наказание в виде</w:t>
      </w:r>
      <w:proofErr w:type="gramEnd"/>
      <w:r w:rsidRPr="000551AD">
        <w:rPr>
          <w:rFonts w:ascii="Arial" w:eastAsia="Times New Roman" w:hAnsi="Arial" w:cs="Arial"/>
          <w:color w:val="000000"/>
          <w:sz w:val="17"/>
          <w:szCs w:val="17"/>
          <w:lang w:eastAsia="ru-RU"/>
        </w:rPr>
        <w:t xml:space="preserve"> штрафа в размере 100000 рублей,</w:t>
      </w:r>
    </w:p>
    <w:p w:rsidR="000551AD" w:rsidRPr="000551AD" w:rsidRDefault="000551AD" w:rsidP="000551AD">
      <w:pPr>
        <w:shd w:val="clear" w:color="auto" w:fill="FFFFFF"/>
        <w:spacing w:after="0" w:line="240" w:lineRule="auto"/>
        <w:ind w:firstLine="720"/>
        <w:jc w:val="center"/>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установил:</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 xml:space="preserve">постановлением судьи Администрации </w:t>
      </w:r>
      <w:proofErr w:type="gramStart"/>
      <w:r w:rsidRPr="000551AD">
        <w:rPr>
          <w:rFonts w:ascii="Arial" w:eastAsia="Times New Roman" w:hAnsi="Arial" w:cs="Arial"/>
          <w:color w:val="000000"/>
          <w:sz w:val="17"/>
          <w:szCs w:val="17"/>
          <w:lang w:eastAsia="ru-RU"/>
        </w:rPr>
        <w:t>г</w:t>
      </w:r>
      <w:proofErr w:type="gramEnd"/>
      <w:r w:rsidRPr="000551AD">
        <w:rPr>
          <w:rFonts w:ascii="Arial" w:eastAsia="Times New Roman" w:hAnsi="Arial" w:cs="Arial"/>
          <w:color w:val="000000"/>
          <w:sz w:val="17"/>
          <w:szCs w:val="17"/>
          <w:lang w:eastAsia="ru-RU"/>
        </w:rPr>
        <w:t>. Екатеринбурга назначено административное наказание за невыполнение в срок до 21 августа 2017 года законного предписания от 15 августа 2017 года органа, осуществляющего государственный надзор в области обеспечения безопасности дорожного движения.</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0551AD">
        <w:rPr>
          <w:rFonts w:ascii="Arial" w:eastAsia="Times New Roman" w:hAnsi="Arial" w:cs="Arial"/>
          <w:color w:val="000000"/>
          <w:sz w:val="17"/>
          <w:szCs w:val="17"/>
          <w:lang w:eastAsia="ru-RU"/>
        </w:rPr>
        <w:t xml:space="preserve">В жалобе защитник Администрации г. Екатеринбурга – </w:t>
      </w:r>
      <w:proofErr w:type="spellStart"/>
      <w:r w:rsidRPr="000551AD">
        <w:rPr>
          <w:rFonts w:ascii="Arial" w:eastAsia="Times New Roman" w:hAnsi="Arial" w:cs="Arial"/>
          <w:color w:val="000000"/>
          <w:sz w:val="17"/>
          <w:szCs w:val="17"/>
          <w:lang w:eastAsia="ru-RU"/>
        </w:rPr>
        <w:t>Гарышев</w:t>
      </w:r>
      <w:proofErr w:type="spellEnd"/>
      <w:r w:rsidRPr="000551AD">
        <w:rPr>
          <w:rFonts w:ascii="Arial" w:eastAsia="Times New Roman" w:hAnsi="Arial" w:cs="Arial"/>
          <w:color w:val="000000"/>
          <w:sz w:val="17"/>
          <w:szCs w:val="17"/>
          <w:lang w:eastAsia="ru-RU"/>
        </w:rPr>
        <w:t xml:space="preserve"> И.А. просит постановление отменить, производство по делу прекратить в связи с отсутствием состава административного правонарушения, ссылаясь на короткий срок, установленный в предписании, принятие мер по его выполнению, возложение обязанности по установке дорожных знаков решением Арбитражного суда Свердловской области от 19 октября 2017 года на ООО «</w:t>
      </w:r>
      <w:proofErr w:type="spellStart"/>
      <w:r w:rsidRPr="000551AD">
        <w:rPr>
          <w:rFonts w:ascii="Arial" w:eastAsia="Times New Roman" w:hAnsi="Arial" w:cs="Arial"/>
          <w:color w:val="000000"/>
          <w:sz w:val="17"/>
          <w:szCs w:val="17"/>
          <w:lang w:eastAsia="ru-RU"/>
        </w:rPr>
        <w:t>Максидом</w:t>
      </w:r>
      <w:proofErr w:type="spellEnd"/>
      <w:r w:rsidRPr="000551AD">
        <w:rPr>
          <w:rFonts w:ascii="Arial" w:eastAsia="Times New Roman" w:hAnsi="Arial" w:cs="Arial"/>
          <w:color w:val="000000"/>
          <w:sz w:val="17"/>
          <w:szCs w:val="17"/>
          <w:lang w:eastAsia="ru-RU"/>
        </w:rPr>
        <w:t>», указывает на вынесение постановления судьей районного</w:t>
      </w:r>
      <w:proofErr w:type="gramEnd"/>
      <w:r w:rsidRPr="000551AD">
        <w:rPr>
          <w:rFonts w:ascii="Arial" w:eastAsia="Times New Roman" w:hAnsi="Arial" w:cs="Arial"/>
          <w:color w:val="000000"/>
          <w:sz w:val="17"/>
          <w:szCs w:val="17"/>
          <w:lang w:eastAsia="ru-RU"/>
        </w:rPr>
        <w:t xml:space="preserve"> суда за пределами срока давности привлечения к административной ответственности.</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 xml:space="preserve">Проверив материалы дела, заслушав пояснения защитника Администрации </w:t>
      </w:r>
      <w:proofErr w:type="gramStart"/>
      <w:r w:rsidRPr="000551AD">
        <w:rPr>
          <w:rFonts w:ascii="Arial" w:eastAsia="Times New Roman" w:hAnsi="Arial" w:cs="Arial"/>
          <w:color w:val="000000"/>
          <w:sz w:val="17"/>
          <w:szCs w:val="17"/>
          <w:lang w:eastAsia="ru-RU"/>
        </w:rPr>
        <w:t>г</w:t>
      </w:r>
      <w:proofErr w:type="gramEnd"/>
      <w:r w:rsidRPr="000551AD">
        <w:rPr>
          <w:rFonts w:ascii="Arial" w:eastAsia="Times New Roman" w:hAnsi="Arial" w:cs="Arial"/>
          <w:color w:val="000000"/>
          <w:sz w:val="17"/>
          <w:szCs w:val="17"/>
          <w:lang w:eastAsia="ru-RU"/>
        </w:rPr>
        <w:t xml:space="preserve">. Екатеринбурга </w:t>
      </w:r>
      <w:proofErr w:type="spellStart"/>
      <w:r w:rsidRPr="000551AD">
        <w:rPr>
          <w:rFonts w:ascii="Arial" w:eastAsia="Times New Roman" w:hAnsi="Arial" w:cs="Arial"/>
          <w:color w:val="000000"/>
          <w:sz w:val="17"/>
          <w:szCs w:val="17"/>
          <w:lang w:eastAsia="ru-RU"/>
        </w:rPr>
        <w:t>Гарышева</w:t>
      </w:r>
      <w:proofErr w:type="spellEnd"/>
      <w:r w:rsidRPr="000551AD">
        <w:rPr>
          <w:rFonts w:ascii="Arial" w:eastAsia="Times New Roman" w:hAnsi="Arial" w:cs="Arial"/>
          <w:color w:val="000000"/>
          <w:sz w:val="17"/>
          <w:szCs w:val="17"/>
          <w:lang w:eastAsia="ru-RU"/>
        </w:rPr>
        <w:t xml:space="preserve"> И.А., поддержавшего жалобу, должностного лица ГИБДД, составившего протокол об административном правонарушении, Кузнецова Д.Г., возражавшего против удовлетворения жалобы, нахожу постановление судьи подлежащим отмене в связи со следующим.</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В силу ст. 29.1 Кодекса Российской Федерации об административных правонарушениях судья при подготовке к рассмотрению дела об административном правонарушении должен выяснить, относится ли к его компетенции рассмотрение дела.</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Указанные требования закона судьей районного суда выполнены не были.</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Дело об административном правонарушении, предусмотренном частью 27 статьи 19.5 Кодекса Российской Федерации об административных правонарушениях, может быть рассмотрено судьей районного суда, только в случае осуществления производства по нему в форме административного расследования, данное требование содержится в ст. 23.1 Кодекса Российской Федерации об административных правонарушениях.</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Исходя из положений статьи 28.7 Кодекса Российской Федерации об административных правонарушениях проведение административного расследования по административным правонарушениям против порядка управления (глава 19 Кодекса Российской Федерации об административных правонарушениях) не предусмотрено, что обязывало судью районного суда при поступлении дела об административном правонарушении передать его на рассмотрение мировому судье соответствующего судебного участка.</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 xml:space="preserve">Вместе с тем, в нарушение правил подсудности 08 декабря 2017 года дело об административном правонарушении, предусмотренном частью 27 статьи 19.5 Кодекса Российской Федерации об административных правонарушениях, в отношении Администрации </w:t>
      </w:r>
      <w:proofErr w:type="gramStart"/>
      <w:r w:rsidRPr="000551AD">
        <w:rPr>
          <w:rFonts w:ascii="Arial" w:eastAsia="Times New Roman" w:hAnsi="Arial" w:cs="Arial"/>
          <w:color w:val="000000"/>
          <w:sz w:val="17"/>
          <w:szCs w:val="17"/>
          <w:lang w:eastAsia="ru-RU"/>
        </w:rPr>
        <w:t>г</w:t>
      </w:r>
      <w:proofErr w:type="gramEnd"/>
      <w:r w:rsidRPr="000551AD">
        <w:rPr>
          <w:rFonts w:ascii="Arial" w:eastAsia="Times New Roman" w:hAnsi="Arial" w:cs="Arial"/>
          <w:color w:val="000000"/>
          <w:sz w:val="17"/>
          <w:szCs w:val="17"/>
          <w:lang w:eastAsia="ru-RU"/>
        </w:rPr>
        <w:t>. Екатеринбурга было рассмотрено судьей Октябрьского районного суда г. Екатеринбурга.</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 xml:space="preserve">Решение, принятое с нарушением правил подсудности, не может быть признано правильным, поскольку оно вопреки </w:t>
      </w:r>
      <w:proofErr w:type="gramStart"/>
      <w:r w:rsidRPr="000551AD">
        <w:rPr>
          <w:rFonts w:ascii="Arial" w:eastAsia="Times New Roman" w:hAnsi="Arial" w:cs="Arial"/>
          <w:color w:val="000000"/>
          <w:sz w:val="17"/>
          <w:szCs w:val="17"/>
          <w:lang w:eastAsia="ru-RU"/>
        </w:rPr>
        <w:t>ч</w:t>
      </w:r>
      <w:proofErr w:type="gramEnd"/>
      <w:r w:rsidRPr="000551AD">
        <w:rPr>
          <w:rFonts w:ascii="Arial" w:eastAsia="Times New Roman" w:hAnsi="Arial" w:cs="Arial"/>
          <w:color w:val="000000"/>
          <w:sz w:val="17"/>
          <w:szCs w:val="17"/>
          <w:lang w:eastAsia="ru-RU"/>
        </w:rPr>
        <w:t>. 1 ст. 47 Конституции Российской Федерации принимается судом, не уполномоченным в силу закона на рассмотрение данного дела.</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 xml:space="preserve">Кроме того, срок давности привлечения Администрации г. Екатеринбурга к административной ответственности, установленный частью 1 статьи 4.5 Кодекса Российской Федерации об административных правонарушениях для данной категории дел, истек 21 ноября 2017 года, в </w:t>
      </w:r>
      <w:proofErr w:type="gramStart"/>
      <w:r w:rsidRPr="000551AD">
        <w:rPr>
          <w:rFonts w:ascii="Arial" w:eastAsia="Times New Roman" w:hAnsi="Arial" w:cs="Arial"/>
          <w:color w:val="000000"/>
          <w:sz w:val="17"/>
          <w:szCs w:val="17"/>
          <w:lang w:eastAsia="ru-RU"/>
        </w:rPr>
        <w:t>связи</w:t>
      </w:r>
      <w:proofErr w:type="gramEnd"/>
      <w:r w:rsidRPr="000551AD">
        <w:rPr>
          <w:rFonts w:ascii="Arial" w:eastAsia="Times New Roman" w:hAnsi="Arial" w:cs="Arial"/>
          <w:color w:val="000000"/>
          <w:sz w:val="17"/>
          <w:szCs w:val="17"/>
          <w:lang w:eastAsia="ru-RU"/>
        </w:rPr>
        <w:t xml:space="preserve"> с чем вынесенное 08 декабря 2017 года постановление о назначении наказания не может быть признано законным, поскольку принято судьей за пределами срока давности привлечения к административной ответственности.</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При таких обстоятельствах постановление судьи подлежит отмене, а производство по данному делу в силу положений пункта 6 части 1 статьи 24.5 Кодекса Российской Федерации об административных правонарушениях подлежит прекращению в связи с истечением сроков давности привлечения к административной ответственности.</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На основании изложенного, руководствуясь ст. 30.6, п. 3 ч. 1 ст. 30.7 Кодекса Российской Федерации об административных правонарушениях, судья</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решил:</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 xml:space="preserve">постановление судьи Октябрьского районного суда </w:t>
      </w:r>
      <w:proofErr w:type="gramStart"/>
      <w:r w:rsidRPr="000551AD">
        <w:rPr>
          <w:rFonts w:ascii="Arial" w:eastAsia="Times New Roman" w:hAnsi="Arial" w:cs="Arial"/>
          <w:color w:val="000000"/>
          <w:sz w:val="17"/>
          <w:szCs w:val="17"/>
          <w:lang w:eastAsia="ru-RU"/>
        </w:rPr>
        <w:t>г</w:t>
      </w:r>
      <w:proofErr w:type="gramEnd"/>
      <w:r w:rsidRPr="000551AD">
        <w:rPr>
          <w:rFonts w:ascii="Arial" w:eastAsia="Times New Roman" w:hAnsi="Arial" w:cs="Arial"/>
          <w:color w:val="000000"/>
          <w:sz w:val="17"/>
          <w:szCs w:val="17"/>
          <w:lang w:eastAsia="ru-RU"/>
        </w:rPr>
        <w:t>. Екатеринбурга от 08 декабря 2017 года по делу об административном правонарушении, предусмотренном ч. 27 ст. 19.5 Кодекса Российской Федерации об административных правонарушениях, в отношении Администрации г. Екатеринбурга отменить.</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Производство по делу об административном правонарушении прекратить на основании пункта 6 части 1 статьи 24.5 Кодекса Российской Федерации об административных правонарушениях.</w:t>
      </w:r>
    </w:p>
    <w:p w:rsidR="000551AD" w:rsidRPr="000551AD" w:rsidRDefault="000551AD" w:rsidP="000551AD">
      <w:pPr>
        <w:shd w:val="clear" w:color="auto" w:fill="FFFFFF"/>
        <w:spacing w:after="0" w:line="240" w:lineRule="auto"/>
        <w:ind w:firstLine="720"/>
        <w:jc w:val="both"/>
        <w:rPr>
          <w:rFonts w:ascii="Arial" w:eastAsia="Times New Roman" w:hAnsi="Arial" w:cs="Arial"/>
          <w:color w:val="000000"/>
          <w:sz w:val="17"/>
          <w:szCs w:val="17"/>
          <w:lang w:eastAsia="ru-RU"/>
        </w:rPr>
      </w:pPr>
      <w:r w:rsidRPr="000551AD">
        <w:rPr>
          <w:rFonts w:ascii="Arial" w:eastAsia="Times New Roman" w:hAnsi="Arial" w:cs="Arial"/>
          <w:color w:val="000000"/>
          <w:sz w:val="17"/>
          <w:szCs w:val="17"/>
          <w:lang w:eastAsia="ru-RU"/>
        </w:rPr>
        <w:t>Судья: Н.В. Краснова</w:t>
      </w:r>
    </w:p>
    <w:p w:rsidR="007D7EDB" w:rsidRDefault="007D7EDB"/>
    <w:sectPr w:rsidR="007D7EDB" w:rsidSect="007D7E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51AD"/>
    <w:rsid w:val="000551AD"/>
    <w:rsid w:val="007D7E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E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0551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0551A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1609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726</Words>
  <Characters>4139</Characters>
  <Application>Microsoft Office Word</Application>
  <DocSecurity>0</DocSecurity>
  <Lines>34</Lines>
  <Paragraphs>9</Paragraphs>
  <ScaleCrop>false</ScaleCrop>
  <Company>Krokoz™</Company>
  <LinksUpToDate>false</LinksUpToDate>
  <CharactersWithSpaces>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2019-01-26T06:29:00Z</dcterms:created>
  <dcterms:modified xsi:type="dcterms:W3CDTF">2019-01-26T06:29:00Z</dcterms:modified>
</cp:coreProperties>
</file>